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A06" w:rsidRPr="003A6B99" w:rsidRDefault="00253A06" w:rsidP="00253A06">
      <w:pPr>
        <w:ind w:firstLine="567"/>
        <w:jc w:val="both"/>
        <w:rPr>
          <w:b/>
          <w:sz w:val="28"/>
        </w:rPr>
      </w:pPr>
      <w:r w:rsidRPr="003A6B99">
        <w:rPr>
          <w:b/>
          <w:sz w:val="28"/>
        </w:rPr>
        <w:t>Формуляр для разм</w:t>
      </w:r>
      <w:r w:rsidR="003E37D0">
        <w:rPr>
          <w:b/>
          <w:sz w:val="28"/>
        </w:rPr>
        <w:t>ещения УМКД «</w:t>
      </w:r>
      <w:proofErr w:type="spellStart"/>
      <w:r w:rsidR="00FB1A10">
        <w:rPr>
          <w:b/>
          <w:sz w:val="28"/>
        </w:rPr>
        <w:t>Медиаменеджмаент</w:t>
      </w:r>
      <w:proofErr w:type="spellEnd"/>
      <w:r w:rsidRPr="003A6B99">
        <w:rPr>
          <w:b/>
          <w:sz w:val="28"/>
        </w:rPr>
        <w:t>» в электронной библиотеке</w:t>
      </w:r>
    </w:p>
    <w:p w:rsidR="00253A06" w:rsidRDefault="00253A06" w:rsidP="00253A06">
      <w:pPr>
        <w:ind w:firstLine="567"/>
        <w:jc w:val="both"/>
        <w:rPr>
          <w:b/>
          <w:color w:val="000000"/>
          <w:sz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461"/>
        <w:gridCol w:w="4776"/>
      </w:tblGrid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Автор</w:t>
            </w:r>
          </w:p>
        </w:tc>
        <w:tc>
          <w:tcPr>
            <w:tcW w:w="4841" w:type="dxa"/>
          </w:tcPr>
          <w:p w:rsidR="00253A06" w:rsidRDefault="00FB1A10" w:rsidP="001B6BC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Харченнко С.В.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i/>
                <w:lang w:val="en-US" w:eastAsia="en-US"/>
              </w:rPr>
            </w:pPr>
            <w:r>
              <w:rPr>
                <w:i/>
              </w:rPr>
              <w:t>Другие авторы</w:t>
            </w:r>
          </w:p>
        </w:tc>
        <w:tc>
          <w:tcPr>
            <w:tcW w:w="4841" w:type="dxa"/>
          </w:tcPr>
          <w:p w:rsidR="00253A06" w:rsidRDefault="00FB1A10" w:rsidP="001B6BC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Кунгурова О.Г.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Заглавие </w:t>
            </w:r>
          </w:p>
        </w:tc>
        <w:tc>
          <w:tcPr>
            <w:tcW w:w="4841" w:type="dxa"/>
          </w:tcPr>
          <w:p w:rsidR="00253A06" w:rsidRDefault="00FB1A10" w:rsidP="001B6BC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Медиаменеджмент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253A06" w:rsidRDefault="00253A06" w:rsidP="001B6BC5">
            <w:pPr>
              <w:pStyle w:val="a7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Язык текста </w:t>
            </w:r>
          </w:p>
        </w:tc>
        <w:tc>
          <w:tcPr>
            <w:tcW w:w="4841" w:type="dxa"/>
          </w:tcPr>
          <w:p w:rsidR="00253A06" w:rsidRDefault="00253A06" w:rsidP="001B6BC5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t>русский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Место издания  </w:t>
            </w:r>
          </w:p>
        </w:tc>
        <w:tc>
          <w:tcPr>
            <w:tcW w:w="4841" w:type="dxa"/>
          </w:tcPr>
          <w:p w:rsidR="00253A06" w:rsidRDefault="00253A06" w:rsidP="001B6BC5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rPr>
                <w:szCs w:val="28"/>
                <w:lang w:val="kk-KZ"/>
              </w:rPr>
              <w:t>Костанай</w:t>
            </w:r>
          </w:p>
        </w:tc>
      </w:tr>
      <w:tr w:rsidR="00253A06" w:rsidTr="001B6BC5">
        <w:tc>
          <w:tcPr>
            <w:tcW w:w="4515" w:type="dxa"/>
          </w:tcPr>
          <w:p w:rsidR="00253A06" w:rsidRPr="003A6B99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3A6B99">
              <w:rPr>
                <w:b/>
              </w:rPr>
              <w:t xml:space="preserve">Издательство </w:t>
            </w:r>
          </w:p>
        </w:tc>
        <w:tc>
          <w:tcPr>
            <w:tcW w:w="4841" w:type="dxa"/>
          </w:tcPr>
          <w:p w:rsidR="00253A06" w:rsidRPr="003A6B99" w:rsidRDefault="00253A06" w:rsidP="001B6BC5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3A6B99">
              <w:rPr>
                <w:szCs w:val="28"/>
                <w:lang w:val="kk-KZ"/>
              </w:rPr>
              <w:t>А.Байтұрсынов атындағы ҚМУ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Год издания </w:t>
            </w:r>
          </w:p>
        </w:tc>
        <w:tc>
          <w:tcPr>
            <w:tcW w:w="4841" w:type="dxa"/>
          </w:tcPr>
          <w:p w:rsidR="00253A06" w:rsidRPr="00924859" w:rsidRDefault="008F1F03" w:rsidP="001B6BC5">
            <w:pPr>
              <w:ind w:firstLine="197"/>
              <w:jc w:val="both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Аннотация </w:t>
            </w:r>
          </w:p>
        </w:tc>
        <w:tc>
          <w:tcPr>
            <w:tcW w:w="4841" w:type="dxa"/>
          </w:tcPr>
          <w:p w:rsidR="00253A06" w:rsidRDefault="00253A06" w:rsidP="001B6BC5">
            <w:pPr>
              <w:ind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>Учебно-методический комплекс</w:t>
            </w:r>
            <w:r w:rsidR="003E37D0">
              <w:rPr>
                <w:color w:val="000000"/>
              </w:rPr>
              <w:t xml:space="preserve"> дисциплины «</w:t>
            </w:r>
            <w:proofErr w:type="spellStart"/>
            <w:r w:rsidR="00FB1A10">
              <w:rPr>
                <w:color w:val="000000"/>
              </w:rPr>
              <w:t>Медиаменеджмент</w:t>
            </w:r>
            <w:proofErr w:type="spellEnd"/>
            <w:r>
              <w:rPr>
                <w:color w:val="000000"/>
              </w:rPr>
              <w:t>»</w:t>
            </w:r>
            <w:r w:rsidR="00E7314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содержит все необходимые документы для изучения дисциплины: </w:t>
            </w:r>
            <w:proofErr w:type="spellStart"/>
            <w:proofErr w:type="gramStart"/>
            <w:r>
              <w:rPr>
                <w:color w:val="000000"/>
              </w:rPr>
              <w:t>силлабус</w:t>
            </w:r>
            <w:proofErr w:type="spellEnd"/>
            <w:r>
              <w:rPr>
                <w:color w:val="000000"/>
              </w:rPr>
              <w:t>,  лекционный</w:t>
            </w:r>
            <w:proofErr w:type="gramEnd"/>
            <w:r>
              <w:rPr>
                <w:color w:val="000000"/>
              </w:rPr>
              <w:t xml:space="preserve"> комплекс, планы практических работ, методические указания по выполнению СРС, вопросы для подготовки к различным видам контролей.</w:t>
            </w:r>
          </w:p>
          <w:p w:rsidR="00253A06" w:rsidRPr="00924859" w:rsidRDefault="00253A06" w:rsidP="00E73145">
            <w:pPr>
              <w:ind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>Предназна</w:t>
            </w:r>
            <w:r w:rsidR="003E37D0">
              <w:rPr>
                <w:color w:val="000000"/>
              </w:rPr>
              <w:t xml:space="preserve">чен для студентов </w:t>
            </w:r>
            <w:r w:rsidR="00FD685C">
              <w:rPr>
                <w:color w:val="000000"/>
              </w:rPr>
              <w:t>специальности: 5В</w:t>
            </w:r>
            <w:r w:rsidR="003E37D0">
              <w:rPr>
                <w:color w:val="000000"/>
              </w:rPr>
              <w:t>0504</w:t>
            </w:r>
            <w:r>
              <w:rPr>
                <w:color w:val="000000"/>
              </w:rPr>
              <w:t>00</w:t>
            </w:r>
            <w:r w:rsidR="003E37D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-</w:t>
            </w:r>
            <w:r w:rsidR="003E37D0">
              <w:rPr>
                <w:color w:val="000000"/>
              </w:rPr>
              <w:t xml:space="preserve"> Журналистика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Ключевые слова</w:t>
            </w:r>
          </w:p>
        </w:tc>
        <w:tc>
          <w:tcPr>
            <w:tcW w:w="4841" w:type="dxa"/>
          </w:tcPr>
          <w:p w:rsidR="00253A06" w:rsidRPr="008E36C7" w:rsidRDefault="00FB1A10" w:rsidP="001B6BC5">
            <w:pPr>
              <w:jc w:val="both"/>
              <w:rPr>
                <w:color w:val="000000"/>
              </w:rPr>
            </w:pPr>
            <w:r>
              <w:rPr>
                <w:iCs/>
                <w:color w:val="000000"/>
                <w:shd w:val="clear" w:color="auto" w:fill="FFFFFF"/>
              </w:rPr>
              <w:t>Менеджмент, маркетинг, медиа</w:t>
            </w:r>
            <w:bookmarkStart w:id="0" w:name="_GoBack"/>
            <w:bookmarkEnd w:id="0"/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253A06" w:rsidRPr="00924859" w:rsidRDefault="00253A06" w:rsidP="001B6BC5">
            <w:pPr>
              <w:jc w:val="both"/>
              <w:rPr>
                <w:color w:val="000000"/>
              </w:rPr>
            </w:pPr>
          </w:p>
        </w:tc>
      </w:tr>
      <w:tr w:rsidR="00253A06" w:rsidTr="001B6BC5">
        <w:tc>
          <w:tcPr>
            <w:tcW w:w="4515" w:type="dxa"/>
          </w:tcPr>
          <w:p w:rsidR="00253A06" w:rsidRPr="00DD1B6E" w:rsidRDefault="00253A06" w:rsidP="001B6BC5">
            <w:pPr>
              <w:pStyle w:val="a4"/>
              <w:ind w:left="0"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УДК</w:t>
            </w:r>
          </w:p>
        </w:tc>
        <w:tc>
          <w:tcPr>
            <w:tcW w:w="4841" w:type="dxa"/>
          </w:tcPr>
          <w:p w:rsidR="00253A06" w:rsidRDefault="00253A06" w:rsidP="001B6BC5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253A06" w:rsidTr="001B6BC5">
        <w:tc>
          <w:tcPr>
            <w:tcW w:w="4515" w:type="dxa"/>
          </w:tcPr>
          <w:p w:rsidR="00253A06" w:rsidRPr="00DD1B6E" w:rsidRDefault="00253A06" w:rsidP="001B6BC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ББК</w:t>
            </w:r>
          </w:p>
        </w:tc>
        <w:tc>
          <w:tcPr>
            <w:tcW w:w="4841" w:type="dxa"/>
          </w:tcPr>
          <w:p w:rsidR="00253A06" w:rsidRDefault="00253A06" w:rsidP="001B6BC5">
            <w:pPr>
              <w:pStyle w:val="a5"/>
              <w:rPr>
                <w:rFonts w:eastAsia="Calibri"/>
                <w:lang w:eastAsia="en-US"/>
              </w:rPr>
            </w:pP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>Специальность</w:t>
            </w:r>
          </w:p>
        </w:tc>
        <w:tc>
          <w:tcPr>
            <w:tcW w:w="4841" w:type="dxa"/>
          </w:tcPr>
          <w:p w:rsidR="00253A06" w:rsidRPr="00924859" w:rsidRDefault="003E37D0" w:rsidP="001B6BC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Журналистика</w:t>
            </w:r>
          </w:p>
        </w:tc>
      </w:tr>
      <w:tr w:rsidR="00253A06" w:rsidTr="001B6BC5">
        <w:tc>
          <w:tcPr>
            <w:tcW w:w="4515" w:type="dxa"/>
          </w:tcPr>
          <w:p w:rsidR="00253A06" w:rsidRDefault="003E37D0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Факультет </w:t>
            </w:r>
          </w:p>
        </w:tc>
        <w:tc>
          <w:tcPr>
            <w:tcW w:w="4841" w:type="dxa"/>
          </w:tcPr>
          <w:p w:rsidR="00253A06" w:rsidRPr="00924859" w:rsidRDefault="003E37D0" w:rsidP="001B6BC5">
            <w:pPr>
              <w:rPr>
                <w:color w:val="000000"/>
              </w:rPr>
            </w:pPr>
            <w:r>
              <w:rPr>
                <w:color w:val="000000"/>
              </w:rPr>
              <w:t>ГСФ</w:t>
            </w:r>
          </w:p>
        </w:tc>
      </w:tr>
    </w:tbl>
    <w:p w:rsidR="00310F04" w:rsidRDefault="00310F04"/>
    <w:sectPr w:rsidR="00310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52A"/>
    <w:rsid w:val="00253A06"/>
    <w:rsid w:val="00310F04"/>
    <w:rsid w:val="003E37D0"/>
    <w:rsid w:val="00583779"/>
    <w:rsid w:val="008F1F03"/>
    <w:rsid w:val="009E352A"/>
    <w:rsid w:val="00E73145"/>
    <w:rsid w:val="00FB1A10"/>
    <w:rsid w:val="00FD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5ADD8F-3759-4CDA-8022-24F9D4C5B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A06"/>
    <w:pPr>
      <w:spacing w:after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A06"/>
    <w:pPr>
      <w:spacing w:after="0"/>
      <w:ind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53A06"/>
    <w:pPr>
      <w:ind w:left="720"/>
      <w:contextualSpacing/>
    </w:pPr>
  </w:style>
  <w:style w:type="paragraph" w:styleId="a5">
    <w:name w:val="Body Text"/>
    <w:basedOn w:val="a"/>
    <w:link w:val="a6"/>
    <w:unhideWhenUsed/>
    <w:rsid w:val="00253A06"/>
    <w:pPr>
      <w:spacing w:after="120"/>
    </w:pPr>
  </w:style>
  <w:style w:type="character" w:customStyle="1" w:styleId="a6">
    <w:name w:val="Основной текст Знак"/>
    <w:basedOn w:val="a0"/>
    <w:link w:val="a5"/>
    <w:rsid w:val="00253A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253A06"/>
    <w:pPr>
      <w:spacing w:after="0"/>
      <w:ind w:firstLine="0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8</cp:revision>
  <dcterms:created xsi:type="dcterms:W3CDTF">2018-06-05T17:21:00Z</dcterms:created>
  <dcterms:modified xsi:type="dcterms:W3CDTF">2018-11-02T05:34:00Z</dcterms:modified>
</cp:coreProperties>
</file>